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4F18D" w14:textId="77777777" w:rsidR="00611FC0" w:rsidRPr="00F863CC" w:rsidRDefault="00611FC0" w:rsidP="00611FC0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DO FORO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DA COMARCA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</w:t>
      </w:r>
      <w:r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/UF</w:t>
      </w:r>
    </w:p>
    <w:p w14:paraId="25F36DB0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6C3CD03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09C97ED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27D1C8A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4BCB1E1" w14:textId="77777777" w:rsidR="00611FC0" w:rsidRPr="00F863CC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600ACC0" w14:textId="77777777" w:rsidR="00611FC0" w:rsidRDefault="00611FC0" w:rsidP="00611FC0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2F01B70" w14:textId="77777777" w:rsidR="00611FC0" w:rsidRPr="00540A78" w:rsidRDefault="00611FC0" w:rsidP="00611FC0">
      <w:p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Pr="00540A7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</w:p>
    <w:p w14:paraId="005981CA" w14:textId="77777777" w:rsidR="00611FC0" w:rsidRPr="00F863CC" w:rsidRDefault="00611FC0" w:rsidP="00611FC0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04D4DDA8" w14:textId="0E264788" w:rsidR="00611FC0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já qualificado por seus advogados, nos autos da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 que move em face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Vossa Excelência, </w:t>
      </w:r>
      <w:r w:rsidRPr="00F863CC">
        <w:rPr>
          <w:rFonts w:ascii="Arial" w:hAnsi="Arial" w:cs="Arial"/>
          <w:sz w:val="22"/>
          <w:szCs w:val="22"/>
        </w:rPr>
        <w:t>nos termos do art.   883 do CPC</w:t>
      </w:r>
      <w:r w:rsidRPr="0006049D">
        <w:rPr>
          <w:rFonts w:ascii="Arial" w:hAnsi="Arial" w:cs="Arial"/>
          <w:sz w:val="22"/>
          <w:szCs w:val="22"/>
        </w:rPr>
        <w:t>,</w:t>
      </w:r>
      <w:r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Pr="00F863CC">
        <w:rPr>
          <w:rFonts w:ascii="Arial" w:hAnsi="Arial" w:cs="Arial"/>
          <w:b/>
          <w:bCs/>
          <w:sz w:val="22"/>
          <w:szCs w:val="22"/>
          <w:u w:val="single"/>
        </w:rPr>
        <w:t>a indicação da Leiloeira Oficial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Dora Plat, inscrita na </w:t>
      </w:r>
      <w:r w:rsidRPr="00067D99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JUCE</w:t>
      </w:r>
      <w:r w:rsidR="0046141A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SC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sob o nº </w:t>
      </w:r>
      <w:r w:rsidR="0046141A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567</w:t>
      </w:r>
      <w:r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devidamente credenciada perante o TJ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SC</w:t>
      </w:r>
      <w:r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para condução e realização da Hasta Púbica eletrônica do </w:t>
      </w:r>
      <w:r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bem</w:t>
      </w:r>
      <w:r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 objeto de penhora nos autos em epígrafe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75481D24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Leiloeira indicada atua </w:t>
      </w:r>
      <w:r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Pr="00F863CC">
        <w:rPr>
          <w:rFonts w:ascii="Arial" w:hAnsi="Arial" w:cs="Arial"/>
          <w:sz w:val="22"/>
          <w:szCs w:val="22"/>
        </w:rPr>
        <w:t>, com endereço comercial na Rua Minas Gerais, 316 – Cj 62, 6º</w:t>
      </w:r>
      <w:r>
        <w:rPr>
          <w:rFonts w:ascii="Arial" w:hAnsi="Arial" w:cs="Arial"/>
          <w:sz w:val="22"/>
          <w:szCs w:val="22"/>
        </w:rPr>
        <w:t xml:space="preserve"> </w:t>
      </w:r>
      <w:r w:rsidRPr="00F863CC">
        <w:rPr>
          <w:rFonts w:ascii="Arial" w:hAnsi="Arial" w:cs="Arial"/>
          <w:sz w:val="22"/>
          <w:szCs w:val="22"/>
        </w:rPr>
        <w:t>andar, Higienópolis, São Paulo/SP e atuação perante a plataforma “</w:t>
      </w:r>
      <w:hyperlink r:id="rId7" w:history="1">
        <w:r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Pr="00F863CC">
        <w:rPr>
          <w:rFonts w:ascii="Arial" w:hAnsi="Arial" w:cs="Arial"/>
          <w:sz w:val="22"/>
          <w:szCs w:val="22"/>
        </w:rPr>
        <w:t>”.</w:t>
      </w:r>
    </w:p>
    <w:p w14:paraId="6A92F59B" w14:textId="77777777" w:rsidR="00611FC0" w:rsidRDefault="00611FC0" w:rsidP="00611FC0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Pr="000C1FE0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22E53B37" w14:textId="77777777" w:rsidR="00611FC0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1D62C7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3563562B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3EED7C59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7C83C2C" w14:textId="77777777" w:rsidR="00611FC0" w:rsidRPr="00F863CC" w:rsidRDefault="00611FC0" w:rsidP="00611FC0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Comarca, __ de _________ de 20</w:t>
      </w:r>
      <w:r>
        <w:rPr>
          <w:rFonts w:ascii="Arial" w:hAnsi="Arial" w:cs="Arial"/>
          <w:sz w:val="22"/>
          <w:szCs w:val="22"/>
          <w:highlight w:val="yellow"/>
          <w:lang w:eastAsia="ar-SA"/>
        </w:rPr>
        <w:t>__</w:t>
      </w: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.</w:t>
      </w:r>
    </w:p>
    <w:p w14:paraId="17B935A9" w14:textId="77777777" w:rsidR="00611FC0" w:rsidRPr="00F863CC" w:rsidRDefault="00611FC0" w:rsidP="00611FC0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74C476C" w14:textId="77777777" w:rsidR="00611FC0" w:rsidRPr="00F863CC" w:rsidRDefault="00611FC0" w:rsidP="00611FC0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045CC877" w14:textId="77777777" w:rsidR="00611FC0" w:rsidRPr="00F863CC" w:rsidRDefault="00611FC0" w:rsidP="00611FC0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</w:t>
      </w:r>
      <w:r>
        <w:rPr>
          <w:rFonts w:ascii="Arial" w:hAnsi="Arial" w:cs="Arial"/>
          <w:b/>
          <w:sz w:val="22"/>
          <w:szCs w:val="22"/>
          <w:lang w:eastAsia="ar-SA"/>
        </w:rPr>
        <w:t>UF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nº</w:t>
      </w:r>
    </w:p>
    <w:p w14:paraId="640B3B6D" w14:textId="494D1C56" w:rsidR="00E477DB" w:rsidRPr="00611FC0" w:rsidRDefault="00E477DB" w:rsidP="00611FC0"/>
    <w:sectPr w:rsidR="00E477DB" w:rsidRPr="00611FC0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6F15" w14:textId="77777777" w:rsidR="00591805" w:rsidRDefault="00591805" w:rsidP="0079355F">
      <w:r>
        <w:separator/>
      </w:r>
    </w:p>
  </w:endnote>
  <w:endnote w:type="continuationSeparator" w:id="0">
    <w:p w14:paraId="19E34DB3" w14:textId="77777777" w:rsidR="00591805" w:rsidRDefault="00591805" w:rsidP="0079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6254" w14:textId="77777777" w:rsidR="00591805" w:rsidRDefault="00591805" w:rsidP="0079355F">
      <w:r>
        <w:separator/>
      </w:r>
    </w:p>
  </w:footnote>
  <w:footnote w:type="continuationSeparator" w:id="0">
    <w:p w14:paraId="61F251D0" w14:textId="77777777" w:rsidR="00591805" w:rsidRDefault="00591805" w:rsidP="0079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67D99"/>
    <w:rsid w:val="00083EDB"/>
    <w:rsid w:val="00094755"/>
    <w:rsid w:val="0010691D"/>
    <w:rsid w:val="001276D9"/>
    <w:rsid w:val="0013220A"/>
    <w:rsid w:val="001524CE"/>
    <w:rsid w:val="00162F29"/>
    <w:rsid w:val="001931C7"/>
    <w:rsid w:val="001E426E"/>
    <w:rsid w:val="001F7C1F"/>
    <w:rsid w:val="00217F1F"/>
    <w:rsid w:val="0023467A"/>
    <w:rsid w:val="00267F04"/>
    <w:rsid w:val="0027169B"/>
    <w:rsid w:val="002907D1"/>
    <w:rsid w:val="00293282"/>
    <w:rsid w:val="002A6748"/>
    <w:rsid w:val="002C3A84"/>
    <w:rsid w:val="002D3145"/>
    <w:rsid w:val="002D6654"/>
    <w:rsid w:val="002F6AAC"/>
    <w:rsid w:val="003027E8"/>
    <w:rsid w:val="003214BD"/>
    <w:rsid w:val="0032232E"/>
    <w:rsid w:val="00351DE2"/>
    <w:rsid w:val="00376388"/>
    <w:rsid w:val="003C5D30"/>
    <w:rsid w:val="003F780A"/>
    <w:rsid w:val="00411292"/>
    <w:rsid w:val="0046141A"/>
    <w:rsid w:val="004B3C0B"/>
    <w:rsid w:val="004C472B"/>
    <w:rsid w:val="004C6EF0"/>
    <w:rsid w:val="004E45BE"/>
    <w:rsid w:val="004F426B"/>
    <w:rsid w:val="004F764B"/>
    <w:rsid w:val="00591805"/>
    <w:rsid w:val="005A5438"/>
    <w:rsid w:val="005A6072"/>
    <w:rsid w:val="005D57AC"/>
    <w:rsid w:val="00600805"/>
    <w:rsid w:val="0060107F"/>
    <w:rsid w:val="00611FC0"/>
    <w:rsid w:val="00614AA6"/>
    <w:rsid w:val="00616C70"/>
    <w:rsid w:val="00665D32"/>
    <w:rsid w:val="00665DC8"/>
    <w:rsid w:val="0069023F"/>
    <w:rsid w:val="006A6BFA"/>
    <w:rsid w:val="007059F2"/>
    <w:rsid w:val="00720626"/>
    <w:rsid w:val="00736EE5"/>
    <w:rsid w:val="0073772F"/>
    <w:rsid w:val="00761EA3"/>
    <w:rsid w:val="00770614"/>
    <w:rsid w:val="0079355F"/>
    <w:rsid w:val="00794A19"/>
    <w:rsid w:val="007B167C"/>
    <w:rsid w:val="007B1A63"/>
    <w:rsid w:val="0084297A"/>
    <w:rsid w:val="00844600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416FF"/>
    <w:rsid w:val="00977BC1"/>
    <w:rsid w:val="009813B8"/>
    <w:rsid w:val="009C49F7"/>
    <w:rsid w:val="00A03471"/>
    <w:rsid w:val="00A15316"/>
    <w:rsid w:val="00A303F7"/>
    <w:rsid w:val="00A5739C"/>
    <w:rsid w:val="00A62AE9"/>
    <w:rsid w:val="00AC3693"/>
    <w:rsid w:val="00AE4DEC"/>
    <w:rsid w:val="00B14FA9"/>
    <w:rsid w:val="00B572E1"/>
    <w:rsid w:val="00BC05F8"/>
    <w:rsid w:val="00C31F70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77199"/>
    <w:rsid w:val="00D87490"/>
    <w:rsid w:val="00D87DA6"/>
    <w:rsid w:val="00DA0A16"/>
    <w:rsid w:val="00E069F3"/>
    <w:rsid w:val="00E42A1C"/>
    <w:rsid w:val="00E477DB"/>
    <w:rsid w:val="00EB37AA"/>
    <w:rsid w:val="00EB50AC"/>
    <w:rsid w:val="00EF22A3"/>
    <w:rsid w:val="00F02670"/>
    <w:rsid w:val="00F61D7B"/>
    <w:rsid w:val="00F72A49"/>
    <w:rsid w:val="00F863CC"/>
    <w:rsid w:val="00F94BC7"/>
    <w:rsid w:val="00FA0050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Caroline Devai | Zuk</cp:lastModifiedBy>
  <cp:revision>4</cp:revision>
  <dcterms:created xsi:type="dcterms:W3CDTF">2025-03-23T23:44:00Z</dcterms:created>
  <dcterms:modified xsi:type="dcterms:W3CDTF">2025-03-24T00:02:00Z</dcterms:modified>
</cp:coreProperties>
</file>